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E9" w:rsidRPr="00812744" w:rsidRDefault="001E6BE9" w:rsidP="001E6BE9">
      <w:pPr>
        <w:pStyle w:val="1"/>
        <w:spacing w:before="300" w:beforeAutospacing="0" w:after="0" w:afterAutospacing="0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812744">
        <w:rPr>
          <w:rFonts w:ascii="Arial" w:hAnsi="Arial" w:cs="Arial"/>
          <w:caps/>
          <w:color w:val="000000" w:themeColor="text1"/>
          <w:sz w:val="32"/>
          <w:szCs w:val="32"/>
        </w:rPr>
        <w:t>ПОЛОЖЕНИЕ О ШКОЛЬНОЙ ФОРМЕ</w:t>
      </w:r>
    </w:p>
    <w:p w:rsidR="001E6BE9" w:rsidRPr="00812744" w:rsidRDefault="001E6BE9" w:rsidP="001E6B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12744">
        <w:rPr>
          <w:color w:val="000000" w:themeColor="text1"/>
        </w:rPr>
        <w:t> </w:t>
      </w:r>
    </w:p>
    <w:p w:rsidR="001E6BE9" w:rsidRPr="00812744" w:rsidRDefault="001E6BE9" w:rsidP="00A3603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812744">
        <w:rPr>
          <w:rStyle w:val="a4"/>
          <w:rFonts w:ascii="Arial" w:hAnsi="Arial" w:cs="Arial"/>
          <w:color w:val="000000" w:themeColor="text1"/>
        </w:rPr>
        <w:t>Единые рекомендации к обязательной школьной форме для организаций среднего образования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(В  соответствии с Приказом Министра образования и науки Республики Казахстан</w:t>
      </w:r>
      <w:r w:rsidR="00A36039" w:rsidRPr="008127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2744">
        <w:rPr>
          <w:rFonts w:ascii="Arial" w:hAnsi="Arial" w:cs="Arial"/>
          <w:color w:val="000000" w:themeColor="text1"/>
          <w:sz w:val="24"/>
          <w:szCs w:val="24"/>
        </w:rPr>
        <w:t>от 14 января 2016 года № 26)</w:t>
      </w:r>
      <w:r w:rsidR="00A36039" w:rsidRPr="008127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tgtFrame="_blank" w:history="1">
        <w:r w:rsidRPr="00812744">
          <w:rPr>
            <w:rStyle w:val="a5"/>
            <w:rFonts w:ascii="Arial" w:hAnsi="Arial" w:cs="Arial"/>
            <w:b/>
            <w:bCs/>
            <w:color w:val="000000" w:themeColor="text1"/>
            <w:sz w:val="24"/>
            <w:szCs w:val="24"/>
          </w:rPr>
          <w:t>подпунктом 14-1 статьи 5</w:t>
        </w:r>
      </w:hyperlink>
      <w:r w:rsidRPr="00812744">
        <w:rPr>
          <w:rFonts w:ascii="Arial" w:hAnsi="Arial" w:cs="Arial"/>
          <w:color w:val="000000" w:themeColor="text1"/>
          <w:sz w:val="24"/>
          <w:szCs w:val="24"/>
        </w:rPr>
        <w:t> Закона Республики Казахстан от 27 июля 2007 года «Об образовании» для обеспечения обучающихся качественной школьной формой.</w:t>
      </w:r>
      <w:r w:rsidR="00A36039" w:rsidRPr="008127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2744">
        <w:rPr>
          <w:rFonts w:ascii="Arial" w:hAnsi="Arial" w:cs="Arial"/>
          <w:color w:val="000000" w:themeColor="text1"/>
          <w:sz w:val="24"/>
          <w:szCs w:val="24"/>
        </w:rPr>
        <w:t>Данные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 xml:space="preserve">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</w:t>
      </w:r>
      <w:r w:rsidR="00A36039" w:rsidRPr="00812744">
        <w:rPr>
          <w:rFonts w:ascii="Arial" w:hAnsi="Arial" w:cs="Arial"/>
          <w:color w:val="000000" w:themeColor="text1"/>
          <w:sz w:val="24"/>
          <w:szCs w:val="24"/>
        </w:rPr>
        <w:t>соблюдении</w:t>
      </w:r>
      <w:r w:rsidRPr="00812744"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A31C93C" wp14:editId="0301BB5F">
            <wp:extent cx="1818555" cy="2705100"/>
            <wp:effectExtent l="0" t="0" r="0" b="0"/>
            <wp:docPr id="1" name="Рисунок 1" descr="http://75shg-bilim.kz/images/articles/2018/06/18/OJtugXcXW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75shg-bilim.kz/images/articles/2018/06/18/OJtugXcXWf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41" cy="271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744">
        <w:rPr>
          <w:rFonts w:ascii="Arial" w:hAnsi="Arial" w:cs="Arial"/>
          <w:color w:val="000000" w:themeColor="text1"/>
          <w:sz w:val="24"/>
          <w:szCs w:val="24"/>
        </w:rPr>
        <w:t>и светского характера обучения.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Обязательная школьная форма организаций среднего образования (далее - школьная форма) соответствует светскому характеру обучения.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Цвет школьной формы устанавливается – темно-синий.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Фасон школьной формы выдерживается в классическом стиле.</w:t>
      </w: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Школьная форма для мальчиков включает: пиджак, жилет, брюки, парадную рубашку, повседневную рубашку, трикотажный жилет, водолазку. Брюки для мальчиков свободного кроя, и по длине закрывают щиколотки ног. Рекомендуемый минимум: жилет и брюки.</w:t>
      </w:r>
    </w:p>
    <w:p w:rsidR="00A36039" w:rsidRPr="00812744" w:rsidRDefault="00A3603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6BE9" w:rsidRPr="00812744" w:rsidRDefault="001E6BE9" w:rsidP="00A360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744">
        <w:rPr>
          <w:rFonts w:ascii="Arial" w:hAnsi="Arial" w:cs="Arial"/>
          <w:color w:val="000000" w:themeColor="text1"/>
          <w:sz w:val="24"/>
          <w:szCs w:val="24"/>
        </w:rPr>
        <w:t>Школьная форма для девочек включает:</w:t>
      </w:r>
      <w:r w:rsidR="00A36039" w:rsidRPr="008127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2744">
        <w:rPr>
          <w:rFonts w:ascii="Arial" w:hAnsi="Arial" w:cs="Arial"/>
          <w:color w:val="000000" w:themeColor="text1"/>
          <w:sz w:val="24"/>
          <w:szCs w:val="24"/>
        </w:rPr>
        <w:t>пиджак, жилет, юбку, брюки, классическую блузу, трикотажный жилет, сарафан, водолазку. Брюки для девочек свободного кроя, и по длине закрывают щиколотки ног, длина юбки офисная, не выше 5 см. от колена. Рекомендуемый минимум: жилет и юбка или сарафан.</w:t>
      </w:r>
    </w:p>
    <w:p w:rsidR="001E6BE9" w:rsidRPr="00812744" w:rsidRDefault="001E6BE9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2744">
        <w:rPr>
          <w:rFonts w:ascii="Arial" w:hAnsi="Arial" w:cs="Arial"/>
          <w:color w:val="000000" w:themeColor="text1"/>
        </w:rPr>
        <w:t>Включение элементов одежды религиозной принадлежности различных конфессий в школьную форму не допускается.</w:t>
      </w:r>
    </w:p>
    <w:p w:rsidR="001E6BE9" w:rsidRPr="00812744" w:rsidRDefault="001E6BE9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2744">
        <w:rPr>
          <w:rFonts w:ascii="Arial" w:hAnsi="Arial" w:cs="Arial"/>
          <w:color w:val="000000" w:themeColor="text1"/>
        </w:rPr>
        <w:t>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344C7D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2744">
        <w:rPr>
          <w:noProof/>
          <w:color w:val="000000" w:themeColor="text1"/>
        </w:rPr>
        <w:drawing>
          <wp:inline distT="0" distB="0" distL="0" distR="0" wp14:anchorId="265F6828" wp14:editId="352B8699">
            <wp:extent cx="5940094" cy="3826649"/>
            <wp:effectExtent l="0" t="0" r="3810" b="2540"/>
            <wp:docPr id="2" name="Рисунок 2" descr="Школьная форма станет менее официа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ая форма станет менее официальн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709" cy="384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344C7D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2744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7148BA" wp14:editId="32FFDDAA">
                <wp:extent cx="307340" cy="307340"/>
                <wp:effectExtent l="0" t="0" r="0" b="0"/>
                <wp:docPr id="3" name="Прямоугольник 3" descr="О школьной форм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AD780F" id="Прямоугольник 3" o:spid="_x0000_s1026" alt="О школьной форм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Uv6NtPQCAADv&#10;BQAADgAAAAAAAAAAAAAAAAAuAgAAZHJzL2Uyb0RvYy54bWxQSwECLQAUAAYACAAAACEA68bAp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344C7D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2744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8336DA2" wp14:editId="2801A78F">
                <wp:extent cx="307340" cy="307340"/>
                <wp:effectExtent l="0" t="0" r="0" b="0"/>
                <wp:docPr id="4" name="AutoShape 4" descr="О школьной форм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F4FBB7" id="AutoShape 4" o:spid="_x0000_s1026" alt="О школьной форм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HETu+7jAgAA3gUAAA4AAAAAAAAAAAAAAAAA&#10;LgIAAGRycy9lMm9Eb2MueG1sUEsBAi0AFAAGAAgAAAAhAOvGwKT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12744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6C5EC4E" wp14:editId="320752FD">
                <wp:extent cx="307340" cy="307340"/>
                <wp:effectExtent l="0" t="0" r="0" b="0"/>
                <wp:docPr id="5" name="Прямоугольник 5" descr="https://75shg-bilim.edu.kz/images/news/2022/08/08/4261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BB1107" id="Прямоугольник 5" o:spid="_x0000_s1026" alt="https://75shg-bilim.edu.kz/images/news/2022/08/08/42619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DTH9cDCAMAAA0GAAAOAAAAAAAAAAAAAAAAAC4CAABkcnMvZTJvRG9jLnhtbFBL&#10;AQItABQABgAIAAAAIQDrxsCk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812744">
        <w:rPr>
          <w:noProof/>
          <w:color w:val="000000" w:themeColor="text1"/>
        </w:rPr>
        <w:drawing>
          <wp:inline distT="0" distB="0" distL="0" distR="0" wp14:anchorId="61F59A82" wp14:editId="26355527">
            <wp:extent cx="4764101" cy="3177479"/>
            <wp:effectExtent l="0" t="0" r="0" b="4445"/>
            <wp:docPr id="6" name="Рисунок 6" descr="Школьная фо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кольная фор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858" cy="318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344C7D" w:rsidRPr="00812744" w:rsidRDefault="00344C7D" w:rsidP="00344C7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Орта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білім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ұйымдарында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bookmarkStart w:id="0" w:name="z62"/>
      <w:bookmarkEnd w:id="0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1.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Жалпы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ережелер</w:t>
      </w:r>
      <w:proofErr w:type="spellEnd"/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1. Осы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бұдан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>) "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туралы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" 2007 </w:t>
      </w:r>
      <w:proofErr w:type="spellStart"/>
      <w:r w:rsidRPr="00812744">
        <w:rPr>
          <w:color w:val="000000" w:themeColor="text1"/>
          <w:sz w:val="32"/>
          <w:szCs w:val="32"/>
        </w:rPr>
        <w:t>жылғы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27 </w:t>
      </w:r>
      <w:proofErr w:type="spellStart"/>
      <w:r w:rsidRPr="00812744">
        <w:rPr>
          <w:color w:val="000000" w:themeColor="text1"/>
          <w:sz w:val="32"/>
          <w:szCs w:val="32"/>
        </w:rPr>
        <w:t>шілдедегі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Қазақстан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Республикасы</w:t>
      </w:r>
      <w:proofErr w:type="spellEnd"/>
      <w:proofErr w:type="gramStart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</w:t>
      </w:r>
      <w:proofErr w:type="gramEnd"/>
      <w:r w:rsidRPr="00812744">
        <w:rPr>
          <w:color w:val="000000" w:themeColor="text1"/>
          <w:sz w:val="32"/>
          <w:szCs w:val="32"/>
        </w:rPr>
        <w:t>аңының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5-бабының 14-1) </w:t>
      </w:r>
      <w:proofErr w:type="spellStart"/>
      <w:r w:rsidRPr="00812744">
        <w:rPr>
          <w:color w:val="000000" w:themeColor="text1"/>
          <w:sz w:val="32"/>
          <w:szCs w:val="32"/>
        </w:rPr>
        <w:fldChar w:fldCharType="begin"/>
      </w:r>
      <w:r w:rsidRPr="00812744">
        <w:rPr>
          <w:color w:val="000000" w:themeColor="text1"/>
          <w:sz w:val="32"/>
          <w:szCs w:val="32"/>
        </w:rPr>
        <w:instrText xml:space="preserve"> HYPERLINK "https://adilet.zan.kz/kaz/docs/Z070000319_" \l "z995" </w:instrText>
      </w:r>
      <w:r w:rsidRPr="00812744">
        <w:rPr>
          <w:color w:val="000000" w:themeColor="text1"/>
          <w:sz w:val="32"/>
          <w:szCs w:val="32"/>
        </w:rPr>
        <w:fldChar w:fldCharType="separate"/>
      </w:r>
      <w:r w:rsidRPr="00812744">
        <w:rPr>
          <w:rStyle w:val="a5"/>
          <w:color w:val="000000" w:themeColor="text1"/>
          <w:sz w:val="32"/>
          <w:szCs w:val="32"/>
        </w:rPr>
        <w:t>тармақшасына</w:t>
      </w:r>
      <w:proofErr w:type="spellEnd"/>
      <w:r w:rsidRPr="00812744">
        <w:rPr>
          <w:color w:val="000000" w:themeColor="text1"/>
          <w:sz w:val="32"/>
          <w:szCs w:val="32"/>
        </w:rPr>
        <w:fldChar w:fldCharType="end"/>
      </w:r>
      <w:r w:rsidRPr="00812744">
        <w:rPr>
          <w:color w:val="000000" w:themeColor="text1"/>
          <w:sz w:val="32"/>
          <w:szCs w:val="32"/>
        </w:rPr>
        <w:t> </w:t>
      </w:r>
      <w:proofErr w:type="spellStart"/>
      <w:r w:rsidRPr="00812744">
        <w:rPr>
          <w:color w:val="000000" w:themeColor="text1"/>
          <w:sz w:val="32"/>
          <w:szCs w:val="32"/>
        </w:rPr>
        <w:t>сәйкес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алушыларды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сапалы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формасымен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қамтамасыз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мақсатында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әзірленді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</w:t>
      </w:r>
      <w:proofErr w:type="spellStart"/>
      <w:r w:rsidRPr="00812744">
        <w:rPr>
          <w:color w:val="000000" w:themeColor="text1"/>
          <w:sz w:val="32"/>
          <w:szCs w:val="32"/>
        </w:rPr>
        <w:t>Жоғарыда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берудің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зайырлы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сипатын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іске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асыруға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алушыларының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арасында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әлеуметтік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мүліктік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</w:t>
      </w:r>
      <w:proofErr w:type="spellEnd"/>
      <w:r w:rsidRPr="00812744">
        <w:rPr>
          <w:color w:val="000000" w:themeColor="text1"/>
          <w:sz w:val="32"/>
          <w:szCs w:val="32"/>
        </w:rPr>
        <w:t xml:space="preserve"> да </w:t>
      </w:r>
      <w:proofErr w:type="spellStart"/>
      <w:r w:rsidRPr="00812744">
        <w:rPr>
          <w:color w:val="000000" w:themeColor="text1"/>
          <w:sz w:val="32"/>
          <w:szCs w:val="32"/>
        </w:rPr>
        <w:t>өзгешеліктердің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белгілерін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жоюға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бағытталған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2. Осы </w:t>
      </w:r>
      <w:proofErr w:type="spellStart"/>
      <w:r w:rsidRPr="00812744">
        <w:rPr>
          <w:color w:val="000000" w:themeColor="text1"/>
          <w:sz w:val="32"/>
          <w:szCs w:val="32"/>
        </w:rPr>
        <w:t>Талаптарда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мынадай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негізгі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ұғым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қолданылады</w:t>
      </w:r>
      <w:proofErr w:type="spellEnd"/>
      <w:r w:rsidRPr="00812744">
        <w:rPr>
          <w:color w:val="000000" w:themeColor="text1"/>
          <w:sz w:val="32"/>
          <w:szCs w:val="32"/>
        </w:rPr>
        <w:t xml:space="preserve">: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бастауыш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негізгі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орта, </w:t>
      </w:r>
      <w:proofErr w:type="spellStart"/>
      <w:r w:rsidRPr="00812744">
        <w:rPr>
          <w:color w:val="000000" w:themeColor="text1"/>
          <w:sz w:val="32"/>
          <w:szCs w:val="32"/>
        </w:rPr>
        <w:t>жалпы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берудің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жалпы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беретін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оқу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бағдарламаларын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мамандандырылған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жалпы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беретін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арнайы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оқу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бағдарламаларын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іске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асыратын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2-тармақ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0" w:anchor="z4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3. </w:t>
      </w:r>
      <w:proofErr w:type="spellStart"/>
      <w:r w:rsidRPr="00812744">
        <w:rPr>
          <w:color w:val="000000" w:themeColor="text1"/>
          <w:sz w:val="32"/>
          <w:szCs w:val="32"/>
        </w:rPr>
        <w:t>Талаптардың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мақсаты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қолдануда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бірыңғай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келісімін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қамтамасыз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ету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жағымды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қатынасын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қалыптастыру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оқытудың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зайырлы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сипатын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сақтауда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оқу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орны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басшыларының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кеңестердің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қамқоршылық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комитеті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мектептегі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өзін-өзі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жауапкершілігін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арттыру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3-тармақ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1" w:anchor="z6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4. </w:t>
      </w:r>
      <w:proofErr w:type="spellStart"/>
      <w:r w:rsidRPr="00812744">
        <w:rPr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фойесінде</w:t>
      </w:r>
      <w:proofErr w:type="spellEnd"/>
      <w:r w:rsidRPr="00812744">
        <w:rPr>
          <w:color w:val="000000" w:themeColor="text1"/>
          <w:sz w:val="32"/>
          <w:szCs w:val="32"/>
        </w:rPr>
        <w:t xml:space="preserve">, ал </w:t>
      </w:r>
      <w:proofErr w:type="spellStart"/>
      <w:r w:rsidRPr="00812744">
        <w:rPr>
          <w:color w:val="000000" w:themeColor="text1"/>
          <w:sz w:val="32"/>
          <w:szCs w:val="32"/>
        </w:rPr>
        <w:t>таныстыру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мақсатында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Интернет-</w:t>
      </w:r>
      <w:proofErr w:type="spellStart"/>
      <w:r w:rsidRPr="00812744">
        <w:rPr>
          <w:color w:val="000000" w:themeColor="text1"/>
          <w:sz w:val="32"/>
          <w:szCs w:val="32"/>
        </w:rPr>
        <w:t>ресурстарында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жарияланады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2. Орта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білім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ұйымдарындағы</w:t>
      </w:r>
      <w:bookmarkStart w:id="1" w:name="z30"/>
      <w:bookmarkEnd w:id="1"/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талаптар</w:t>
      </w:r>
      <w:proofErr w:type="spellEnd"/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5.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бұдан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оқытудың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зайырлы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сипатына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сәйкес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lastRenderedPageBreak/>
        <w:t>келеді</w:t>
      </w:r>
      <w:proofErr w:type="spellEnd"/>
      <w:r w:rsidRPr="00812744">
        <w:rPr>
          <w:color w:val="000000" w:themeColor="text1"/>
          <w:sz w:val="32"/>
          <w:szCs w:val="32"/>
        </w:rPr>
        <w:t xml:space="preserve">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үлгісі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түсі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классикалық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стильде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бірыңғай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түс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гаммасында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жасалады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үшеуден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асырмай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түстерді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араластыруға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рұқсат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етіледі</w:t>
      </w:r>
      <w:proofErr w:type="spellEnd"/>
      <w:r w:rsidRPr="00812744">
        <w:rPr>
          <w:color w:val="000000" w:themeColor="text1"/>
          <w:sz w:val="32"/>
          <w:szCs w:val="32"/>
        </w:rPr>
        <w:t xml:space="preserve">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түсі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қалыпты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ашық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емес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түстерден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таңдалады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6.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алушылардың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ерекшеліктеріне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қарай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енгізіледі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7.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күнделікті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мерекелік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спорттық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болып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бөлінеді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8. </w:t>
      </w:r>
      <w:proofErr w:type="spellStart"/>
      <w:r w:rsidRPr="00812744">
        <w:rPr>
          <w:color w:val="000000" w:themeColor="text1"/>
          <w:sz w:val="32"/>
          <w:szCs w:val="32"/>
        </w:rPr>
        <w:t>Ұлдардың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>: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пиджак, жилет, </w:t>
      </w:r>
      <w:proofErr w:type="spellStart"/>
      <w:r w:rsidRPr="00812744">
        <w:rPr>
          <w:color w:val="000000" w:themeColor="text1"/>
          <w:sz w:val="32"/>
          <w:szCs w:val="32"/>
        </w:rPr>
        <w:t>шалбар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мерекелік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жейде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күнделікті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жейде</w:t>
      </w:r>
      <w:proofErr w:type="spellEnd"/>
      <w:r w:rsidRPr="00812744">
        <w:rPr>
          <w:color w:val="000000" w:themeColor="text1"/>
          <w:sz w:val="32"/>
          <w:szCs w:val="32"/>
        </w:rPr>
        <w:t xml:space="preserve">, не </w:t>
      </w:r>
      <w:proofErr w:type="spellStart"/>
      <w:r w:rsidRPr="00812744">
        <w:rPr>
          <w:color w:val="000000" w:themeColor="text1"/>
          <w:sz w:val="32"/>
          <w:szCs w:val="32"/>
        </w:rPr>
        <w:t>түймелері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немесе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сыдырмалы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тоқылған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күрте</w:t>
      </w:r>
      <w:proofErr w:type="spellEnd"/>
      <w:r w:rsidRPr="00812744">
        <w:rPr>
          <w:color w:val="000000" w:themeColor="text1"/>
          <w:sz w:val="32"/>
          <w:szCs w:val="32"/>
        </w:rPr>
        <w:t xml:space="preserve">/кардиган, поло </w:t>
      </w:r>
      <w:proofErr w:type="spellStart"/>
      <w:r w:rsidRPr="00812744">
        <w:rPr>
          <w:color w:val="000000" w:themeColor="text1"/>
          <w:sz w:val="32"/>
          <w:szCs w:val="32"/>
        </w:rPr>
        <w:t>жейде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немесе</w:t>
      </w:r>
      <w:proofErr w:type="spellEnd"/>
      <w:r w:rsidRPr="00812744">
        <w:rPr>
          <w:color w:val="000000" w:themeColor="text1"/>
          <w:sz w:val="32"/>
          <w:szCs w:val="32"/>
        </w:rPr>
        <w:t xml:space="preserve"> тенниска (</w:t>
      </w:r>
      <w:proofErr w:type="spellStart"/>
      <w:r w:rsidRPr="00812744">
        <w:rPr>
          <w:color w:val="000000" w:themeColor="text1"/>
          <w:sz w:val="32"/>
          <w:szCs w:val="32"/>
        </w:rPr>
        <w:t>қысқы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мезгілде</w:t>
      </w:r>
      <w:proofErr w:type="spellEnd"/>
      <w:r w:rsidRPr="00812744">
        <w:rPr>
          <w:color w:val="000000" w:themeColor="text1"/>
          <w:sz w:val="32"/>
          <w:szCs w:val="32"/>
        </w:rPr>
        <w:t xml:space="preserve">: трикотаж жилет, водолазка). </w:t>
      </w:r>
      <w:proofErr w:type="spellStart"/>
      <w:r w:rsidRPr="00812744">
        <w:rPr>
          <w:color w:val="000000" w:themeColor="text1"/>
          <w:sz w:val="32"/>
          <w:szCs w:val="32"/>
        </w:rPr>
        <w:t>Ұлдарға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арналған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шалбарлар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еркін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тігілген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ұзындығы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бойынша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тобықты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жауып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тұрады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8-тармақ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2" w:anchor="z8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9. </w:t>
      </w:r>
      <w:proofErr w:type="spellStart"/>
      <w:r w:rsidRPr="00812744">
        <w:rPr>
          <w:color w:val="000000" w:themeColor="text1"/>
          <w:sz w:val="32"/>
          <w:szCs w:val="32"/>
        </w:rPr>
        <w:t>Қыздардың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>: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</w:t>
      </w:r>
      <w:proofErr w:type="spellStart"/>
      <w:r w:rsidRPr="00812744">
        <w:rPr>
          <w:color w:val="000000" w:themeColor="text1"/>
          <w:sz w:val="32"/>
          <w:szCs w:val="32"/>
        </w:rPr>
        <w:t>Қыздардың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>: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пиджак, жилет, юбка, </w:t>
      </w:r>
      <w:proofErr w:type="spellStart"/>
      <w:r w:rsidRPr="00812744">
        <w:rPr>
          <w:color w:val="000000" w:themeColor="text1"/>
          <w:sz w:val="32"/>
          <w:szCs w:val="32"/>
        </w:rPr>
        <w:t>шалбар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классикалық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жейде</w:t>
      </w:r>
      <w:proofErr w:type="spellEnd"/>
      <w:r w:rsidRPr="00812744">
        <w:rPr>
          <w:color w:val="000000" w:themeColor="text1"/>
          <w:sz w:val="32"/>
          <w:szCs w:val="32"/>
        </w:rPr>
        <w:t xml:space="preserve">, не </w:t>
      </w:r>
      <w:proofErr w:type="spellStart"/>
      <w:r w:rsidRPr="00812744">
        <w:rPr>
          <w:color w:val="000000" w:themeColor="text1"/>
          <w:sz w:val="32"/>
          <w:szCs w:val="32"/>
        </w:rPr>
        <w:t>түймелері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немесе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сыдырмалы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тоқылған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күрте</w:t>
      </w:r>
      <w:proofErr w:type="spellEnd"/>
      <w:r w:rsidRPr="00812744">
        <w:rPr>
          <w:color w:val="000000" w:themeColor="text1"/>
          <w:sz w:val="32"/>
          <w:szCs w:val="32"/>
        </w:rPr>
        <w:t xml:space="preserve">/кардиган, поло </w:t>
      </w:r>
      <w:proofErr w:type="spellStart"/>
      <w:r w:rsidRPr="00812744">
        <w:rPr>
          <w:color w:val="000000" w:themeColor="text1"/>
          <w:sz w:val="32"/>
          <w:szCs w:val="32"/>
        </w:rPr>
        <w:t>жейде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немесе</w:t>
      </w:r>
      <w:proofErr w:type="spellEnd"/>
      <w:r w:rsidRPr="00812744">
        <w:rPr>
          <w:color w:val="000000" w:themeColor="text1"/>
          <w:sz w:val="32"/>
          <w:szCs w:val="32"/>
        </w:rPr>
        <w:t xml:space="preserve"> тенниска (</w:t>
      </w:r>
      <w:proofErr w:type="spellStart"/>
      <w:r w:rsidRPr="00812744">
        <w:rPr>
          <w:color w:val="000000" w:themeColor="text1"/>
          <w:sz w:val="32"/>
          <w:szCs w:val="32"/>
        </w:rPr>
        <w:t>қысқы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уақытта</w:t>
      </w:r>
      <w:proofErr w:type="spellEnd"/>
      <w:r w:rsidRPr="00812744">
        <w:rPr>
          <w:color w:val="000000" w:themeColor="text1"/>
          <w:sz w:val="32"/>
          <w:szCs w:val="32"/>
        </w:rPr>
        <w:t xml:space="preserve">: трикотаж жилет, сарафан, водолазка). </w:t>
      </w:r>
      <w:proofErr w:type="spellStart"/>
      <w:r w:rsidRPr="00812744">
        <w:rPr>
          <w:color w:val="000000" w:themeColor="text1"/>
          <w:sz w:val="32"/>
          <w:szCs w:val="32"/>
        </w:rPr>
        <w:t>Қыздарға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арналған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шалбарлар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еркін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тігілген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ұзындығы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бойынша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тобықты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жауып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тұрады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9-тармақ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3" w:anchor="z9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     </w:t>
      </w:r>
      <w:bookmarkStart w:id="2" w:name="z38"/>
      <w:bookmarkEnd w:id="2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10.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Алып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тасталды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4" w:anchor="z10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11. </w:t>
      </w:r>
      <w:proofErr w:type="spellStart"/>
      <w:r w:rsidRPr="00812744">
        <w:rPr>
          <w:color w:val="000000" w:themeColor="text1"/>
          <w:sz w:val="32"/>
          <w:szCs w:val="32"/>
        </w:rPr>
        <w:t>Ұлдар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мен </w:t>
      </w:r>
      <w:proofErr w:type="spellStart"/>
      <w:r w:rsidRPr="00812744">
        <w:rPr>
          <w:color w:val="000000" w:themeColor="text1"/>
          <w:sz w:val="32"/>
          <w:szCs w:val="32"/>
        </w:rPr>
        <w:t>қыздарға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арналған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спорттық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форма </w:t>
      </w:r>
      <w:proofErr w:type="spellStart"/>
      <w:r w:rsidRPr="00812744">
        <w:rPr>
          <w:color w:val="000000" w:themeColor="text1"/>
          <w:sz w:val="32"/>
          <w:szCs w:val="32"/>
        </w:rPr>
        <w:t>спорттық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костюмнен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спорттық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шалбар</w:t>
      </w:r>
      <w:proofErr w:type="spellEnd"/>
      <w:r w:rsidRPr="00812744">
        <w:rPr>
          <w:color w:val="000000" w:themeColor="text1"/>
          <w:sz w:val="32"/>
          <w:szCs w:val="32"/>
        </w:rPr>
        <w:t xml:space="preserve">, куртка, футболка), </w:t>
      </w:r>
      <w:proofErr w:type="spellStart"/>
      <w:r w:rsidRPr="00812744">
        <w:rPr>
          <w:color w:val="000000" w:themeColor="text1"/>
          <w:sz w:val="32"/>
          <w:szCs w:val="32"/>
        </w:rPr>
        <w:t>спорттық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аяқ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киімнен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крассовка</w:t>
      </w:r>
      <w:proofErr w:type="spellEnd"/>
      <w:r w:rsidRPr="00812744">
        <w:rPr>
          <w:color w:val="000000" w:themeColor="text1"/>
          <w:sz w:val="32"/>
          <w:szCs w:val="32"/>
        </w:rPr>
        <w:t xml:space="preserve">, кеды) </w:t>
      </w:r>
      <w:proofErr w:type="spellStart"/>
      <w:r w:rsidRPr="00812744">
        <w:rPr>
          <w:color w:val="000000" w:themeColor="text1"/>
          <w:sz w:val="32"/>
          <w:szCs w:val="32"/>
        </w:rPr>
        <w:t>тұрады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     </w:t>
      </w:r>
      <w:bookmarkStart w:id="3" w:name="z40"/>
      <w:bookmarkEnd w:id="3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12.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Алып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тасталды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5" w:anchor="z11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lastRenderedPageBreak/>
        <w:t xml:space="preserve">      13.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түрлі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діни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конфессияларға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қатысты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элементтерін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қосуға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болмайды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13-тармақ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Білім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және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ғылым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04.04.2016 </w:t>
      </w:r>
      <w:hyperlink r:id="rId16" w:anchor="z4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248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күнтізбелік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он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өткен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соң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14.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ерекшелік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белгілерін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белгілер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тігіспелер</w:t>
      </w:r>
      <w:proofErr w:type="spellEnd"/>
      <w:r w:rsidRPr="00812744">
        <w:rPr>
          <w:color w:val="000000" w:themeColor="text1"/>
          <w:sz w:val="32"/>
          <w:szCs w:val="32"/>
        </w:rPr>
        <w:t xml:space="preserve">, шеврон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т.б</w:t>
      </w:r>
      <w:proofErr w:type="spellEnd"/>
      <w:r w:rsidRPr="00812744">
        <w:rPr>
          <w:color w:val="000000" w:themeColor="text1"/>
          <w:sz w:val="32"/>
          <w:szCs w:val="32"/>
        </w:rPr>
        <w:t xml:space="preserve">.) </w:t>
      </w:r>
      <w:proofErr w:type="spellStart"/>
      <w:r w:rsidRPr="00812744">
        <w:rPr>
          <w:color w:val="000000" w:themeColor="text1"/>
          <w:sz w:val="32"/>
          <w:szCs w:val="32"/>
        </w:rPr>
        <w:t>орналастыруға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рұқсат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етіледі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14-тармақ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7" w:anchor="z12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15.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климаттық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жағдай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оқу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сабақтарының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өткізілу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орны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оқу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ғимаратындағы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температуралық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режим </w:t>
      </w:r>
      <w:proofErr w:type="spellStart"/>
      <w:r w:rsidRPr="00812744">
        <w:rPr>
          <w:color w:val="000000" w:themeColor="text1"/>
          <w:sz w:val="32"/>
          <w:szCs w:val="32"/>
        </w:rPr>
        <w:t>ескеріліп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іске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асырылады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16.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талаптар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бойынша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жарақаттайтын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фурнитурасы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киім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мен </w:t>
      </w:r>
      <w:proofErr w:type="spellStart"/>
      <w:r w:rsidRPr="00812744">
        <w:rPr>
          <w:color w:val="000000" w:themeColor="text1"/>
          <w:sz w:val="32"/>
          <w:szCs w:val="32"/>
        </w:rPr>
        <w:t>аксессуарлар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киюге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тыйым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салынады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17.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барысында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мата </w:t>
      </w:r>
      <w:proofErr w:type="spellStart"/>
      <w:r w:rsidRPr="00812744">
        <w:rPr>
          <w:color w:val="000000" w:themeColor="text1"/>
          <w:sz w:val="32"/>
          <w:szCs w:val="32"/>
        </w:rPr>
        <w:t>құрамына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назар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аударылады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18.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матасы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ретінде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қасиеттері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жақсартылған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жартылай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жүн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мақта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киіске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төзімді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антибактериалдық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антимикробтық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антистатикалық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қасиеттері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маталар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қолданған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жөн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18-тармақ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8" w:anchor="z14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19.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туралы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мәселелерді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талқылауға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балалардың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де </w:t>
      </w:r>
      <w:proofErr w:type="spellStart"/>
      <w:r w:rsidRPr="00812744">
        <w:rPr>
          <w:color w:val="000000" w:themeColor="text1"/>
          <w:sz w:val="32"/>
          <w:szCs w:val="32"/>
        </w:rPr>
        <w:t>заңды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өкілдері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мектептің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өзін-өзі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мүшелері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қамқоршылар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кеңесі</w:t>
      </w:r>
      <w:proofErr w:type="spellEnd"/>
      <w:r w:rsidRPr="00812744">
        <w:rPr>
          <w:color w:val="000000" w:themeColor="text1"/>
          <w:sz w:val="32"/>
          <w:szCs w:val="32"/>
        </w:rPr>
        <w:t xml:space="preserve"> мен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комитеті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қатысады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осы </w:t>
      </w:r>
      <w:proofErr w:type="spellStart"/>
      <w:r w:rsidRPr="00812744">
        <w:rPr>
          <w:color w:val="000000" w:themeColor="text1"/>
          <w:sz w:val="32"/>
          <w:szCs w:val="32"/>
        </w:rPr>
        <w:t>Талаптарға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сәйкес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ұсыныстар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фасонын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таңдауды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юбканың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ұзындығын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</w:t>
      </w:r>
      <w:proofErr w:type="spellEnd"/>
      <w:r w:rsidRPr="00812744">
        <w:rPr>
          <w:color w:val="000000" w:themeColor="text1"/>
          <w:sz w:val="32"/>
          <w:szCs w:val="32"/>
        </w:rPr>
        <w:t xml:space="preserve"> мен </w:t>
      </w:r>
      <w:proofErr w:type="spellStart"/>
      <w:r w:rsidRPr="00812744">
        <w:rPr>
          <w:color w:val="000000" w:themeColor="text1"/>
          <w:sz w:val="32"/>
          <w:szCs w:val="32"/>
        </w:rPr>
        <w:t>кеңес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қамқоршылық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комитеті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мектептегі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өзін-өзі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айқындайды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жалпымектептік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жиналысының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хаттамасымен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бекітіледі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lastRenderedPageBreak/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19-тармақ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19" w:anchor="z16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20.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өзгерістер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туралы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шешім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кеңеспен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қамқоршылық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комитеті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мектептегі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өзін-өзі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келісу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арқылы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қабылданады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20-тармақ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20" w:anchor="z17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21.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заңды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өкілдер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алушылардың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белгіленген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киюіне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жауап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3. Орта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білім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ұйымдарында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bookmarkStart w:id="4" w:name="z51"/>
      <w:bookmarkEnd w:id="4"/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формасына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қойылатын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талаптарды</w:t>
      </w:r>
      <w:proofErr w:type="spellEnd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орындау</w:t>
      </w:r>
      <w:proofErr w:type="spellEnd"/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22.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басшысы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бұдан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Басшы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қамқоршылық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кеңес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комитеті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мектептегі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өзін-өзі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міндетті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кезінде</w:t>
      </w:r>
      <w:proofErr w:type="spellEnd"/>
      <w:r w:rsidRPr="00812744">
        <w:rPr>
          <w:color w:val="000000" w:themeColor="text1"/>
          <w:sz w:val="32"/>
          <w:szCs w:val="32"/>
        </w:rPr>
        <w:t xml:space="preserve"> осы </w:t>
      </w:r>
      <w:proofErr w:type="spellStart"/>
      <w:r w:rsidRPr="00812744">
        <w:rPr>
          <w:color w:val="000000" w:themeColor="text1"/>
          <w:sz w:val="32"/>
          <w:szCs w:val="32"/>
        </w:rPr>
        <w:t>Талаптарды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басшылыққа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22-тармақ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21" w:anchor="z19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23. </w:t>
      </w:r>
      <w:proofErr w:type="spellStart"/>
      <w:r w:rsidRPr="00812744">
        <w:rPr>
          <w:color w:val="000000" w:themeColor="text1"/>
          <w:sz w:val="32"/>
          <w:szCs w:val="32"/>
        </w:rPr>
        <w:t>Балалардың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мен </w:t>
      </w:r>
      <w:proofErr w:type="spellStart"/>
      <w:r w:rsidRPr="00812744">
        <w:rPr>
          <w:color w:val="000000" w:themeColor="text1"/>
          <w:sz w:val="32"/>
          <w:szCs w:val="32"/>
        </w:rPr>
        <w:t>өзге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де </w:t>
      </w:r>
      <w:proofErr w:type="spellStart"/>
      <w:r w:rsidRPr="00812744">
        <w:rPr>
          <w:color w:val="000000" w:themeColor="text1"/>
          <w:sz w:val="32"/>
          <w:szCs w:val="32"/>
        </w:rPr>
        <w:t>заңды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өкілдері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кез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келген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сауда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желісінен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сатып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23-тармақ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22" w:anchor="z21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24. </w:t>
      </w:r>
      <w:proofErr w:type="spellStart"/>
      <w:r w:rsidRPr="00812744">
        <w:rPr>
          <w:color w:val="000000" w:themeColor="text1"/>
          <w:sz w:val="32"/>
          <w:szCs w:val="32"/>
        </w:rPr>
        <w:t>Облыстың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республикалық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маңызы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қаланың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астананың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ауданның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облыстық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маңызы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 </w:t>
      </w:r>
      <w:proofErr w:type="spellStart"/>
      <w:r w:rsidRPr="00812744">
        <w:rPr>
          <w:color w:val="000000" w:themeColor="text1"/>
          <w:sz w:val="32"/>
          <w:szCs w:val="32"/>
        </w:rPr>
        <w:t>қаланың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беруді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органдары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бұдан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әрі</w:t>
      </w:r>
      <w:proofErr w:type="spellEnd"/>
      <w:r w:rsidRPr="00812744">
        <w:rPr>
          <w:color w:val="000000" w:themeColor="text1"/>
          <w:sz w:val="32"/>
          <w:szCs w:val="32"/>
        </w:rPr>
        <w:t xml:space="preserve"> –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органдары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) </w:t>
      </w:r>
      <w:proofErr w:type="spellStart"/>
      <w:r w:rsidRPr="00812744">
        <w:rPr>
          <w:color w:val="000000" w:themeColor="text1"/>
          <w:sz w:val="32"/>
          <w:szCs w:val="32"/>
        </w:rPr>
        <w:t>ата-аналарға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отандық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шығаратын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өндірушілерден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сатып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ұсынады</w:t>
      </w:r>
      <w:proofErr w:type="spellEnd"/>
      <w:r w:rsidRPr="00812744">
        <w:rPr>
          <w:color w:val="000000" w:themeColor="text1"/>
          <w:sz w:val="32"/>
          <w:szCs w:val="32"/>
        </w:rPr>
        <w:t xml:space="preserve">. </w:t>
      </w:r>
      <w:proofErr w:type="spellStart"/>
      <w:r w:rsidRPr="00812744">
        <w:rPr>
          <w:color w:val="000000" w:themeColor="text1"/>
          <w:sz w:val="32"/>
          <w:szCs w:val="32"/>
        </w:rPr>
        <w:t>Басқару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органдарына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жекелеген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өндірушілеріне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артықшылық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беруге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жол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берілмейді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сатып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алғанда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өндірушісін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таңдауда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тәуелсіз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lastRenderedPageBreak/>
        <w:t xml:space="preserve">     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Ескерту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. 24-тармақ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жаңа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редакцияда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23" w:anchor="z22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25. </w:t>
      </w:r>
      <w:proofErr w:type="spellStart"/>
      <w:r w:rsidRPr="00812744">
        <w:rPr>
          <w:color w:val="000000" w:themeColor="text1"/>
          <w:sz w:val="32"/>
          <w:szCs w:val="32"/>
        </w:rPr>
        <w:t>Басшы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ағымдағы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жылғы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25 </w:t>
      </w:r>
      <w:proofErr w:type="spellStart"/>
      <w:r w:rsidRPr="00812744">
        <w:rPr>
          <w:color w:val="000000" w:themeColor="text1"/>
          <w:sz w:val="32"/>
          <w:szCs w:val="32"/>
        </w:rPr>
        <w:t>мамырға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дейін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формасының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бекітілуін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қамтамасыз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344C7D" w:rsidRPr="00812744" w:rsidRDefault="00344C7D" w:rsidP="00344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     </w:t>
      </w:r>
      <w:bookmarkStart w:id="5" w:name="z56"/>
      <w:bookmarkEnd w:id="5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26.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Алып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тасталды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- ҚР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Оқу-ағарту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министрінің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30.12.2022 </w:t>
      </w:r>
      <w:hyperlink r:id="rId24" w:anchor="z23" w:history="1">
        <w:r w:rsidRPr="00812744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4F5F6"/>
          </w:rPr>
          <w:t>№ 534</w:t>
        </w:r>
      </w:hyperlink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 (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алғашқы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ресми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жарияланған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күнінен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кейін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қолданысқа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енгізіледі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 xml:space="preserve">) </w:t>
      </w:r>
      <w:proofErr w:type="spellStart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бұйрығымен</w:t>
      </w:r>
      <w:proofErr w:type="spellEnd"/>
      <w:r w:rsidRPr="00812744">
        <w:rPr>
          <w:rStyle w:val="note"/>
          <w:rFonts w:ascii="Times New Roman" w:hAnsi="Times New Roman" w:cs="Times New Roman"/>
          <w:color w:val="000000" w:themeColor="text1"/>
          <w:sz w:val="32"/>
          <w:szCs w:val="32"/>
          <w:shd w:val="clear" w:color="auto" w:fill="F4F5F6"/>
        </w:rPr>
        <w:t>.</w:t>
      </w:r>
      <w:r w:rsidRPr="0081274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27. </w:t>
      </w:r>
      <w:proofErr w:type="spellStart"/>
      <w:r w:rsidRPr="00812744">
        <w:rPr>
          <w:color w:val="000000" w:themeColor="text1"/>
          <w:sz w:val="32"/>
          <w:szCs w:val="32"/>
        </w:rPr>
        <w:t>Басшы</w:t>
      </w:r>
      <w:proofErr w:type="spellEnd"/>
      <w:r w:rsidRPr="00812744">
        <w:rPr>
          <w:color w:val="000000" w:themeColor="text1"/>
          <w:sz w:val="32"/>
          <w:szCs w:val="32"/>
        </w:rPr>
        <w:t xml:space="preserve"> осы </w:t>
      </w:r>
      <w:proofErr w:type="spellStart"/>
      <w:r w:rsidRPr="00812744">
        <w:rPr>
          <w:color w:val="000000" w:themeColor="text1"/>
          <w:sz w:val="32"/>
          <w:szCs w:val="32"/>
        </w:rPr>
        <w:t>Талаптармен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немесе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заңды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өкілдерді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алушыны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қабылдау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туралы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өтініш</w:t>
      </w:r>
      <w:proofErr w:type="spellEnd"/>
      <w:r w:rsidRPr="00812744">
        <w:rPr>
          <w:color w:val="000000" w:themeColor="text1"/>
          <w:sz w:val="32"/>
          <w:szCs w:val="32"/>
        </w:rPr>
        <w:t xml:space="preserve"> (</w:t>
      </w:r>
      <w:proofErr w:type="spellStart"/>
      <w:r w:rsidRPr="00812744">
        <w:rPr>
          <w:color w:val="000000" w:themeColor="text1"/>
          <w:sz w:val="32"/>
          <w:szCs w:val="32"/>
        </w:rPr>
        <w:t>еркін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нысанда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) беру </w:t>
      </w:r>
      <w:proofErr w:type="spellStart"/>
      <w:r w:rsidRPr="00812744">
        <w:rPr>
          <w:color w:val="000000" w:themeColor="text1"/>
          <w:sz w:val="32"/>
          <w:szCs w:val="32"/>
        </w:rPr>
        <w:t>кезінде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қол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қойғызу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арқылы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жалпы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мектептік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жиналысында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таныстырады</w:t>
      </w:r>
      <w:proofErr w:type="spellEnd"/>
      <w:r w:rsidRPr="00812744">
        <w:rPr>
          <w:color w:val="000000" w:themeColor="text1"/>
          <w:sz w:val="32"/>
          <w:szCs w:val="32"/>
        </w:rPr>
        <w:t>.</w:t>
      </w:r>
      <w:bookmarkStart w:id="6" w:name="_GoBack"/>
      <w:bookmarkEnd w:id="6"/>
    </w:p>
    <w:p w:rsidR="00344C7D" w:rsidRPr="00812744" w:rsidRDefault="00344C7D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12744">
        <w:rPr>
          <w:color w:val="000000" w:themeColor="text1"/>
          <w:sz w:val="32"/>
          <w:szCs w:val="32"/>
        </w:rPr>
        <w:t xml:space="preserve">      28. </w:t>
      </w:r>
      <w:proofErr w:type="spellStart"/>
      <w:r w:rsidRPr="00812744">
        <w:rPr>
          <w:color w:val="000000" w:themeColor="text1"/>
          <w:sz w:val="32"/>
          <w:szCs w:val="32"/>
        </w:rPr>
        <w:t>Тиісті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мемлекеттік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органдар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шектеу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іс-шараларын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жүзеге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асырған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төтенше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жағдай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енгізілген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әлеуметтік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табиғи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және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техногендік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сипаттағы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төтенше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жағдайлар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, форс-мажор </w:t>
      </w:r>
      <w:proofErr w:type="spellStart"/>
      <w:r w:rsidRPr="00812744">
        <w:rPr>
          <w:color w:val="000000" w:themeColor="text1"/>
          <w:sz w:val="32"/>
          <w:szCs w:val="32"/>
        </w:rPr>
        <w:t>жағдайлары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туындаған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жағдайларда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шектеу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іс-шаралары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алынғанға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төтенше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жағдай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қолданысы</w:t>
      </w:r>
      <w:proofErr w:type="spellEnd"/>
      <w:r w:rsidRPr="00812744">
        <w:rPr>
          <w:color w:val="000000" w:themeColor="text1"/>
          <w:sz w:val="32"/>
          <w:szCs w:val="32"/>
        </w:rPr>
        <w:t xml:space="preserve">, форс-мажор </w:t>
      </w:r>
      <w:proofErr w:type="spellStart"/>
      <w:r w:rsidRPr="00812744">
        <w:rPr>
          <w:color w:val="000000" w:themeColor="text1"/>
          <w:sz w:val="32"/>
          <w:szCs w:val="32"/>
        </w:rPr>
        <w:t>жағдайлары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тоқтатылғанға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дейін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ата-аналар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балаларды</w:t>
      </w:r>
      <w:proofErr w:type="spellEnd"/>
      <w:r w:rsidRPr="00812744">
        <w:rPr>
          <w:color w:val="000000" w:themeColor="text1"/>
          <w:sz w:val="32"/>
          <w:szCs w:val="32"/>
        </w:rPr>
        <w:t xml:space="preserve"> орта </w:t>
      </w:r>
      <w:proofErr w:type="spellStart"/>
      <w:r w:rsidRPr="00812744">
        <w:rPr>
          <w:color w:val="000000" w:themeColor="text1"/>
          <w:sz w:val="32"/>
          <w:szCs w:val="32"/>
        </w:rPr>
        <w:t>білім</w:t>
      </w:r>
      <w:proofErr w:type="spellEnd"/>
      <w:r w:rsidRPr="00812744">
        <w:rPr>
          <w:color w:val="000000" w:themeColor="text1"/>
          <w:sz w:val="32"/>
          <w:szCs w:val="32"/>
        </w:rPr>
        <w:t xml:space="preserve"> беру </w:t>
      </w:r>
      <w:proofErr w:type="spellStart"/>
      <w:r w:rsidRPr="00812744">
        <w:rPr>
          <w:color w:val="000000" w:themeColor="text1"/>
          <w:sz w:val="32"/>
          <w:szCs w:val="32"/>
        </w:rPr>
        <w:t>ұйымдарына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киіп</w:t>
      </w:r>
      <w:proofErr w:type="spellEnd"/>
      <w:r w:rsidRPr="00812744">
        <w:rPr>
          <w:color w:val="000000" w:themeColor="text1"/>
          <w:sz w:val="32"/>
          <w:szCs w:val="32"/>
        </w:rPr>
        <w:t xml:space="preserve"> бара </w:t>
      </w:r>
      <w:proofErr w:type="spellStart"/>
      <w:r w:rsidRPr="00812744">
        <w:rPr>
          <w:color w:val="000000" w:themeColor="text1"/>
          <w:sz w:val="32"/>
          <w:szCs w:val="32"/>
        </w:rPr>
        <w:t>алатын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іскерлік</w:t>
      </w:r>
      <w:proofErr w:type="spellEnd"/>
      <w:r w:rsidRPr="00812744">
        <w:rPr>
          <w:color w:val="000000" w:themeColor="text1"/>
          <w:sz w:val="32"/>
          <w:szCs w:val="32"/>
        </w:rPr>
        <w:t xml:space="preserve">, </w:t>
      </w:r>
      <w:proofErr w:type="spellStart"/>
      <w:r w:rsidRPr="00812744">
        <w:rPr>
          <w:color w:val="000000" w:themeColor="text1"/>
          <w:sz w:val="32"/>
          <w:szCs w:val="32"/>
        </w:rPr>
        <w:t>классикалық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стильдегі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ыңғайлы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киіммен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қамтамасыз</w:t>
      </w:r>
      <w:proofErr w:type="spellEnd"/>
      <w:r w:rsidRPr="00812744">
        <w:rPr>
          <w:color w:val="000000" w:themeColor="text1"/>
          <w:sz w:val="32"/>
          <w:szCs w:val="32"/>
        </w:rPr>
        <w:t xml:space="preserve"> </w:t>
      </w:r>
      <w:proofErr w:type="spellStart"/>
      <w:r w:rsidRPr="00812744">
        <w:rPr>
          <w:color w:val="000000" w:themeColor="text1"/>
          <w:sz w:val="32"/>
          <w:szCs w:val="32"/>
        </w:rPr>
        <w:t>етеді</w:t>
      </w:r>
      <w:proofErr w:type="spellEnd"/>
      <w:r w:rsidRPr="00812744">
        <w:rPr>
          <w:color w:val="000000" w:themeColor="text1"/>
          <w:sz w:val="32"/>
          <w:szCs w:val="32"/>
        </w:rPr>
        <w:t>.</w:t>
      </w: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344C7D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836AA" w:rsidRPr="00812744" w:rsidRDefault="004836AA" w:rsidP="001E6BE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812744" w:rsidRPr="00812744" w:rsidTr="00166E19">
        <w:tc>
          <w:tcPr>
            <w:tcW w:w="9570" w:type="dxa"/>
            <w:gridSpan w:val="2"/>
          </w:tcPr>
          <w:p w:rsidR="006A176E" w:rsidRPr="00812744" w:rsidRDefault="006A176E" w:rsidP="00166E1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Единые рекомендации к обязательной школьной форме для организаций среднего образования</w:t>
            </w:r>
          </w:p>
        </w:tc>
      </w:tr>
      <w:tr w:rsidR="00812744" w:rsidRPr="00812744" w:rsidTr="00166E19">
        <w:tc>
          <w:tcPr>
            <w:tcW w:w="3369" w:type="dxa"/>
          </w:tcPr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Нормативный документ </w:t>
            </w:r>
          </w:p>
        </w:tc>
        <w:tc>
          <w:tcPr>
            <w:tcW w:w="6201" w:type="dxa"/>
          </w:tcPr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  соответствии с Приказом Министра образования и науки Республики Казахстан от 14 января 2016 года № 26)</w:t>
            </w:r>
            <w:proofErr w:type="gramEnd"/>
          </w:p>
          <w:p w:rsidR="006A176E" w:rsidRPr="00812744" w:rsidRDefault="006A176E" w:rsidP="00166E19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Закона Республики Казахстан от 27 июля 2007 года «Об образовании» для обеспечения обучающихся качественной школьной формой.</w:t>
            </w:r>
          </w:p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      </w:r>
          </w:p>
        </w:tc>
      </w:tr>
      <w:tr w:rsidR="00812744" w:rsidRPr="00812744" w:rsidTr="00166E19">
        <w:tc>
          <w:tcPr>
            <w:tcW w:w="3369" w:type="dxa"/>
          </w:tcPr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Цель </w:t>
            </w:r>
            <w:proofErr w:type="spellStart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требовани</w:t>
            </w:r>
            <w:proofErr w:type="spellEnd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й  к школьной форме</w:t>
            </w:r>
          </w:p>
        </w:tc>
        <w:tc>
          <w:tcPr>
            <w:tcW w:w="6201" w:type="dxa"/>
          </w:tcPr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беспечение</w:t>
            </w:r>
            <w:proofErr w:type="spellEnd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форме.</w:t>
            </w:r>
          </w:p>
        </w:tc>
      </w:tr>
      <w:tr w:rsidR="00812744" w:rsidRPr="00812744" w:rsidTr="00166E19">
        <w:tc>
          <w:tcPr>
            <w:tcW w:w="3369" w:type="dxa"/>
          </w:tcPr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Цвет школьной формы</w:t>
            </w:r>
          </w:p>
        </w:tc>
        <w:tc>
          <w:tcPr>
            <w:tcW w:w="6201" w:type="dxa"/>
          </w:tcPr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емно</w:t>
            </w:r>
            <w:proofErr w:type="spellEnd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-синий</w:t>
            </w: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Управление образования Павлодарской области рекомендует поэтапно перейти на школьную форму  единого цвета – темно  </w:t>
            </w:r>
            <w:proofErr w:type="gramStart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синий</w:t>
            </w:r>
            <w:proofErr w:type="gramEnd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6A176E" w:rsidRPr="00812744" w:rsidRDefault="006A176E" w:rsidP="00166E19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Примечание: На начало 2019-2020 учебного года приобретается форма для учащихся первых классов, для учащихся остальных классов темно – синяя форма приобретается после того, как будет изношена имеющаяся школьная форма.</w:t>
            </w:r>
          </w:p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Родители самостоятельны в выборе предприятия по пошиву школьной для своих детей или в приобретении ученической формы через действующую торговую сеть.</w:t>
            </w:r>
          </w:p>
        </w:tc>
      </w:tr>
      <w:tr w:rsidR="00812744" w:rsidRPr="00812744" w:rsidTr="00166E19">
        <w:tc>
          <w:tcPr>
            <w:tcW w:w="3369" w:type="dxa"/>
          </w:tcPr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Фасон школьной формы</w:t>
            </w:r>
          </w:p>
        </w:tc>
        <w:tc>
          <w:tcPr>
            <w:tcW w:w="6201" w:type="dxa"/>
          </w:tcPr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ыдерживается</w:t>
            </w:r>
            <w:proofErr w:type="spellEnd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классическом стиле</w:t>
            </w:r>
          </w:p>
        </w:tc>
      </w:tr>
      <w:tr w:rsidR="00812744" w:rsidRPr="00812744" w:rsidTr="00166E19">
        <w:tc>
          <w:tcPr>
            <w:tcW w:w="3369" w:type="dxa"/>
          </w:tcPr>
          <w:p w:rsidR="009909E6" w:rsidRPr="00812744" w:rsidRDefault="009909E6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Школьная форма для мальчиков</w:t>
            </w:r>
          </w:p>
        </w:tc>
        <w:tc>
          <w:tcPr>
            <w:tcW w:w="6201" w:type="dxa"/>
          </w:tcPr>
          <w:p w:rsidR="009909E6" w:rsidRPr="00812744" w:rsidRDefault="009909E6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иджак</w:t>
            </w:r>
            <w:proofErr w:type="spellEnd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жилет, брюки, парадную рубашку, повседневную рубашку (белая), трикотажный жилет, водолазку. Брюки для мальчиков свободного кроя, и по длине закрывают щиколотки ног. Рекомендуемый минимум: жилет и брюки.</w:t>
            </w:r>
          </w:p>
        </w:tc>
      </w:tr>
      <w:tr w:rsidR="00812744" w:rsidRPr="00812744" w:rsidTr="00166E19">
        <w:tc>
          <w:tcPr>
            <w:tcW w:w="3369" w:type="dxa"/>
          </w:tcPr>
          <w:p w:rsidR="009909E6" w:rsidRPr="00812744" w:rsidRDefault="009909E6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Школьная форма для девочек</w:t>
            </w:r>
          </w:p>
        </w:tc>
        <w:tc>
          <w:tcPr>
            <w:tcW w:w="6201" w:type="dxa"/>
          </w:tcPr>
          <w:p w:rsidR="009909E6" w:rsidRPr="00812744" w:rsidRDefault="009909E6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иджак</w:t>
            </w:r>
            <w:proofErr w:type="spellEnd"/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жилет, юбку, брюки, классическую блузу (однотонная белая), трикотажный жилет, сарафан, водолазку. Брюки для девочек свободного кроя, и по длине закрывают щиколотки ног, длина юбки офисная, не выше 5 см. от колена. Рекомендуемый </w:t>
            </w:r>
            <w:r w:rsidRPr="008127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минимум: жилет и юбка или сарафан.</w:t>
            </w:r>
          </w:p>
        </w:tc>
      </w:tr>
      <w:tr w:rsidR="006A176E" w:rsidRPr="00812744" w:rsidTr="00166E19">
        <w:tc>
          <w:tcPr>
            <w:tcW w:w="3369" w:type="dxa"/>
          </w:tcPr>
          <w:p w:rsidR="006A176E" w:rsidRPr="00812744" w:rsidRDefault="006A176E" w:rsidP="00166E19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lastRenderedPageBreak/>
              <w:t>О</w:t>
            </w:r>
            <w:proofErr w:type="spellStart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тличительные</w:t>
            </w:r>
            <w:proofErr w:type="spellEnd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знаки</w:t>
            </w: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 в школьной форме</w:t>
            </w:r>
          </w:p>
        </w:tc>
        <w:tc>
          <w:tcPr>
            <w:tcW w:w="6201" w:type="dxa"/>
          </w:tcPr>
          <w:p w:rsidR="006A176E" w:rsidRPr="00812744" w:rsidRDefault="006A176E" w:rsidP="00166E19">
            <w:pPr>
              <w:spacing w:line="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E7EBA70" wp14:editId="2EC31A61">
                  <wp:extent cx="200025" cy="200025"/>
                  <wp:effectExtent l="0" t="0" r="9525" b="9525"/>
                  <wp:docPr id="10" name="Рисунок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76E" w:rsidRPr="00812744" w:rsidRDefault="006A176E" w:rsidP="00166E19">
            <w:pPr>
              <w:spacing w:line="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76E" w:rsidRPr="00812744" w:rsidRDefault="006A176E" w:rsidP="00166E19">
            <w:pPr>
              <w:spacing w:line="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</w:p>
          <w:p w:rsidR="006A176E" w:rsidRPr="00812744" w:rsidRDefault="006A176E" w:rsidP="00166E19">
            <w:pPr>
              <w:spacing w:line="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</w:p>
          <w:p w:rsidR="006A176E" w:rsidRPr="00812744" w:rsidRDefault="006A176E" w:rsidP="00166E19">
            <w:pPr>
              <w:spacing w:line="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школьной форме размещаются отличительные знаки (эмблема, нашивка и др.) организаций среднего образования. Они размещаются в верхней части одежды с левой стороны или аксессуара (пиджак, жилетка, галстук).</w:t>
            </w:r>
          </w:p>
          <w:p w:rsidR="006A176E" w:rsidRPr="00812744" w:rsidRDefault="006A176E" w:rsidP="00166E1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Эмблема гимназии №3 можно приобрести по адресу: </w:t>
            </w:r>
            <w:proofErr w:type="spellStart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г.Павлодар</w:t>
            </w:r>
            <w:proofErr w:type="spellEnd"/>
            <w:r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ул. </w:t>
            </w:r>
            <w:r w:rsidR="004836AA" w:rsidRPr="00812744">
              <w:rPr>
                <w:rFonts w:ascii="Arial" w:hAnsi="Arial" w:cs="Arial"/>
                <w:color w:val="000000" w:themeColor="text1"/>
                <w:sz w:val="24"/>
                <w:szCs w:val="24"/>
              </w:rPr>
              <w:t>Сатпаева,43 Рекламная компания НЕОН</w:t>
            </w:r>
          </w:p>
        </w:tc>
      </w:tr>
    </w:tbl>
    <w:p w:rsidR="0011405B" w:rsidRPr="00812744" w:rsidRDefault="0011405B">
      <w:pPr>
        <w:rPr>
          <w:color w:val="000000" w:themeColor="text1"/>
          <w:lang w:val="kk-KZ"/>
        </w:rPr>
      </w:pPr>
    </w:p>
    <w:sectPr w:rsidR="0011405B" w:rsidRPr="0081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1FFB"/>
    <w:multiLevelType w:val="multilevel"/>
    <w:tmpl w:val="2D78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BF"/>
    <w:rsid w:val="0011405B"/>
    <w:rsid w:val="001E6BE9"/>
    <w:rsid w:val="00344C7D"/>
    <w:rsid w:val="004836AA"/>
    <w:rsid w:val="006A176E"/>
    <w:rsid w:val="00812744"/>
    <w:rsid w:val="009652BF"/>
    <w:rsid w:val="009909E6"/>
    <w:rsid w:val="00A36039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E9"/>
  </w:style>
  <w:style w:type="paragraph" w:styleId="1">
    <w:name w:val="heading 1"/>
    <w:basedOn w:val="a"/>
    <w:link w:val="10"/>
    <w:uiPriority w:val="9"/>
    <w:qFormat/>
    <w:rsid w:val="001E6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BE9"/>
    <w:rPr>
      <w:b/>
      <w:bCs/>
    </w:rPr>
  </w:style>
  <w:style w:type="character" w:styleId="a5">
    <w:name w:val="Hyperlink"/>
    <w:basedOn w:val="a0"/>
    <w:uiPriority w:val="99"/>
    <w:semiHidden/>
    <w:unhideWhenUsed/>
    <w:rsid w:val="001E6B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B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A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44C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e">
    <w:name w:val="note"/>
    <w:basedOn w:val="a0"/>
    <w:rsid w:val="00344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E9"/>
  </w:style>
  <w:style w:type="paragraph" w:styleId="1">
    <w:name w:val="heading 1"/>
    <w:basedOn w:val="a"/>
    <w:link w:val="10"/>
    <w:uiPriority w:val="9"/>
    <w:qFormat/>
    <w:rsid w:val="001E6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BE9"/>
    <w:rPr>
      <w:b/>
      <w:bCs/>
    </w:rPr>
  </w:style>
  <w:style w:type="character" w:styleId="a5">
    <w:name w:val="Hyperlink"/>
    <w:basedOn w:val="a0"/>
    <w:uiPriority w:val="99"/>
    <w:semiHidden/>
    <w:unhideWhenUsed/>
    <w:rsid w:val="001E6B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B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A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44C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e">
    <w:name w:val="note"/>
    <w:basedOn w:val="a0"/>
    <w:rsid w:val="0034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dilet.zan.kz/kaz/docs/V2200031563" TargetMode="External"/><Relationship Id="rId18" Type="http://schemas.openxmlformats.org/officeDocument/2006/relationships/hyperlink" Target="https://adilet.zan.kz/kaz/docs/V2200031563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kaz/docs/V220003156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dilet.zan.kz/kaz/docs/V2200031563" TargetMode="External"/><Relationship Id="rId17" Type="http://schemas.openxmlformats.org/officeDocument/2006/relationships/hyperlink" Target="https://adilet.zan.kz/kaz/docs/V2200031563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600013576" TargetMode="External"/><Relationship Id="rId20" Type="http://schemas.openxmlformats.org/officeDocument/2006/relationships/hyperlink" Target="https://adilet.zan.kz/kaz/docs/V22000315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5012944" TargetMode="External"/><Relationship Id="rId11" Type="http://schemas.openxmlformats.org/officeDocument/2006/relationships/hyperlink" Target="https://adilet.zan.kz/kaz/docs/V2200031563" TargetMode="External"/><Relationship Id="rId24" Type="http://schemas.openxmlformats.org/officeDocument/2006/relationships/hyperlink" Target="https://adilet.zan.kz/kaz/docs/V22000315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docs/V2200031563" TargetMode="External"/><Relationship Id="rId23" Type="http://schemas.openxmlformats.org/officeDocument/2006/relationships/hyperlink" Target="https://adilet.zan.kz/kaz/docs/V2200031563" TargetMode="External"/><Relationship Id="rId10" Type="http://schemas.openxmlformats.org/officeDocument/2006/relationships/hyperlink" Target="https://adilet.zan.kz/kaz/docs/V2200031563" TargetMode="External"/><Relationship Id="rId19" Type="http://schemas.openxmlformats.org/officeDocument/2006/relationships/hyperlink" Target="https://adilet.zan.kz/kaz/docs/V22000315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adilet.zan.kz/kaz/docs/V2200031563" TargetMode="External"/><Relationship Id="rId22" Type="http://schemas.openxmlformats.org/officeDocument/2006/relationships/hyperlink" Target="https://adilet.zan.kz/kaz/docs/V22000315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2023-08-02T09:06:00Z</cp:lastPrinted>
  <dcterms:created xsi:type="dcterms:W3CDTF">2019-08-22T07:10:00Z</dcterms:created>
  <dcterms:modified xsi:type="dcterms:W3CDTF">2025-12-04T08:40:00Z</dcterms:modified>
</cp:coreProperties>
</file>